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ПРАВИТЕЛЬСТВО ОРЕНБУРГСКОЙ ОБЛАСТИ</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ПОСТАНОВЛЕНИЕ</w:t>
      </w:r>
      <w:r w:rsidR="00E47422">
        <w:rPr>
          <w:rFonts w:ascii="Times New Roman" w:hAnsi="Times New Roman"/>
          <w:sz w:val="24"/>
          <w:szCs w:val="24"/>
        </w:rPr>
        <w:t xml:space="preserve"> </w:t>
      </w:r>
      <w:r w:rsidRPr="00E47422">
        <w:rPr>
          <w:rFonts w:ascii="Times New Roman" w:hAnsi="Times New Roman"/>
          <w:sz w:val="24"/>
          <w:szCs w:val="24"/>
        </w:rPr>
        <w:t>от 7 декабря 2009 г. № 611-п</w:t>
      </w:r>
    </w:p>
    <w:p w:rsidR="00E47422" w:rsidRDefault="00AA6980" w:rsidP="00E47422">
      <w:pPr>
        <w:ind w:left="-709"/>
        <w:rPr>
          <w:rFonts w:ascii="Times New Roman" w:hAnsi="Times New Roman"/>
          <w:sz w:val="24"/>
          <w:szCs w:val="24"/>
        </w:rPr>
      </w:pPr>
      <w:r w:rsidRPr="00E47422">
        <w:rPr>
          <w:rFonts w:ascii="Times New Roman" w:hAnsi="Times New Roman"/>
          <w:sz w:val="24"/>
          <w:szCs w:val="24"/>
        </w:rPr>
        <w:t>Об обеспечении учащихся муниципальных общеобразовательных</w:t>
      </w:r>
      <w:r w:rsidR="00E47422">
        <w:rPr>
          <w:rFonts w:ascii="Times New Roman" w:hAnsi="Times New Roman"/>
          <w:sz w:val="24"/>
          <w:szCs w:val="24"/>
        </w:rPr>
        <w:t xml:space="preserve"> </w:t>
      </w:r>
      <w:r w:rsidRPr="00E47422">
        <w:rPr>
          <w:rFonts w:ascii="Times New Roman" w:hAnsi="Times New Roman"/>
          <w:sz w:val="24"/>
          <w:szCs w:val="24"/>
        </w:rPr>
        <w:t>учреждений Оренбургской области школьными учебниками</w:t>
      </w:r>
      <w:r w:rsidR="00E47422">
        <w:rPr>
          <w:rFonts w:ascii="Times New Roman" w:hAnsi="Times New Roman"/>
          <w:sz w:val="24"/>
          <w:szCs w:val="24"/>
        </w:rPr>
        <w:t xml:space="preserve"> </w:t>
      </w:r>
      <w:r w:rsidRPr="00E47422">
        <w:rPr>
          <w:rFonts w:ascii="Times New Roman" w:hAnsi="Times New Roman"/>
          <w:sz w:val="24"/>
          <w:szCs w:val="24"/>
        </w:rPr>
        <w:t>(в ред. Постановления Правительства Оренбургской области</w:t>
      </w:r>
      <w:r w:rsidR="00E47422">
        <w:rPr>
          <w:rFonts w:ascii="Times New Roman" w:hAnsi="Times New Roman"/>
          <w:sz w:val="24"/>
          <w:szCs w:val="24"/>
        </w:rPr>
        <w:t xml:space="preserve"> </w:t>
      </w:r>
      <w:r w:rsidRPr="00E47422">
        <w:rPr>
          <w:rFonts w:ascii="Times New Roman" w:hAnsi="Times New Roman"/>
          <w:sz w:val="24"/>
          <w:szCs w:val="24"/>
        </w:rPr>
        <w:t>от 17.11.2011 № 1107-п)</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В целях реализации статьи 4 Закона Оренбургской области от 10 ноября 2006 года № 717/144-IV-ОЗ "Об образовании в Оренбургской области":</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1. Установить, что учащиеся муниципальных общеобразовательных учреждений области (школ) на период их обучения обеспечиваются учебниками, входящими в федеральный перечень учебников, рекомендованных или допущенных к использованию в образовательном процессе для учащихся 1 - 11 классов, на возвратной основе через библиотеки муниципальных общеобразовательных учреждений Оренбургской области</w:t>
      </w:r>
      <w:proofErr w:type="gramStart"/>
      <w:r w:rsidRPr="00E47422">
        <w:rPr>
          <w:rFonts w:ascii="Times New Roman" w:hAnsi="Times New Roman"/>
          <w:sz w:val="24"/>
          <w:szCs w:val="24"/>
        </w:rPr>
        <w:t>.(</w:t>
      </w:r>
      <w:proofErr w:type="gramEnd"/>
      <w:r w:rsidRPr="00E47422">
        <w:rPr>
          <w:rFonts w:ascii="Times New Roman" w:hAnsi="Times New Roman"/>
          <w:sz w:val="24"/>
          <w:szCs w:val="24"/>
        </w:rPr>
        <w:t>в ред. Постановления Правительства Оренбургской облас</w:t>
      </w:r>
      <w:r w:rsidR="00E47422">
        <w:rPr>
          <w:rFonts w:ascii="Times New Roman" w:hAnsi="Times New Roman"/>
          <w:sz w:val="24"/>
          <w:szCs w:val="24"/>
        </w:rPr>
        <w:t xml:space="preserve">ти от 17.11.2011 № 1107-п)   </w:t>
      </w:r>
      <w:r w:rsidRPr="00E47422">
        <w:rPr>
          <w:rFonts w:ascii="Times New Roman" w:hAnsi="Times New Roman"/>
          <w:sz w:val="24"/>
          <w:szCs w:val="24"/>
        </w:rPr>
        <w:t>(см. текст в предыдущей редакции)</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2. Министерству образования Оренбургской области (</w:t>
      </w:r>
      <w:proofErr w:type="spellStart"/>
      <w:r w:rsidRPr="00E47422">
        <w:rPr>
          <w:rFonts w:ascii="Times New Roman" w:hAnsi="Times New Roman"/>
          <w:sz w:val="24"/>
          <w:szCs w:val="24"/>
        </w:rPr>
        <w:t>Лабузов</w:t>
      </w:r>
      <w:proofErr w:type="spellEnd"/>
      <w:r w:rsidRPr="00E47422">
        <w:rPr>
          <w:rFonts w:ascii="Times New Roman" w:hAnsi="Times New Roman"/>
          <w:sz w:val="24"/>
          <w:szCs w:val="24"/>
        </w:rPr>
        <w:t xml:space="preserve"> В.А.):</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      2.1. Осуществлять пополнение библиотечных фондов муниципальных общеобразовательных учреждений комплектами учебников, указанных в пункте 1 настоящего Постановления, в пределах средств областного бюджета, предусмотренных министерству образования Оренбургской области по разделу 07 "Образование" на очередной финансовый год.</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     2.2. Обеспечить передачу учебников, приобретенных в соответствии с подпунктом 2.1 настоящего Постановления, в безвозмездное пользование муниципальным общеобразовательным учреждениям.</w:t>
      </w:r>
    </w:p>
    <w:p w:rsid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    2.3. Взять на особый контроль деятельность муниципальных органов, осуществляющих управление в сфере образования, по максимально рациональному использованию имеющегося в библиотеках общеобразовательных учреждений фонда учебной литературы.</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3. </w:t>
      </w:r>
      <w:proofErr w:type="gramStart"/>
      <w:r w:rsidRPr="00E47422">
        <w:rPr>
          <w:rFonts w:ascii="Times New Roman" w:hAnsi="Times New Roman"/>
          <w:sz w:val="24"/>
          <w:szCs w:val="24"/>
        </w:rPr>
        <w:t>Рекомендовать главам муниципальных образований области в соответствии со статьей 31 Федерального закона "Об образовании" предусматривать средства на закупку недостающих учебников за счет средств субвенций, выделяемых бюджетам муниципальных образований из областного бюджета на реализацию государственных гарантий прав граждан на получение общедоступного и бесплатного общего образования, а также дополнительного образования в общеобразовательных учреждениях.</w:t>
      </w:r>
      <w:proofErr w:type="gramEnd"/>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4. </w:t>
      </w:r>
      <w:proofErr w:type="gramStart"/>
      <w:r w:rsidRPr="00E47422">
        <w:rPr>
          <w:rFonts w:ascii="Times New Roman" w:hAnsi="Times New Roman"/>
          <w:sz w:val="24"/>
          <w:szCs w:val="24"/>
        </w:rPr>
        <w:t>Контроль за</w:t>
      </w:r>
      <w:proofErr w:type="gramEnd"/>
      <w:r w:rsidRPr="00E47422">
        <w:rPr>
          <w:rFonts w:ascii="Times New Roman" w:hAnsi="Times New Roman"/>
          <w:sz w:val="24"/>
          <w:szCs w:val="24"/>
        </w:rPr>
        <w:t xml:space="preserve"> исполнением настоящего Постановления возложить на министра образования Оренбургской области </w:t>
      </w:r>
      <w:proofErr w:type="spellStart"/>
      <w:r w:rsidRPr="00E47422">
        <w:rPr>
          <w:rFonts w:ascii="Times New Roman" w:hAnsi="Times New Roman"/>
          <w:sz w:val="24"/>
          <w:szCs w:val="24"/>
        </w:rPr>
        <w:t>Лабузова</w:t>
      </w:r>
      <w:proofErr w:type="spellEnd"/>
      <w:r w:rsidRPr="00E47422">
        <w:rPr>
          <w:rFonts w:ascii="Times New Roman" w:hAnsi="Times New Roman"/>
          <w:sz w:val="24"/>
          <w:szCs w:val="24"/>
        </w:rPr>
        <w:t xml:space="preserve"> В.А.</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5. Постановление вступает в силу после его официального опубликования и распространяется на правоотношения, возникшие с 1 января 2009 года.</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Председатель Правительства  Оренбургской области   С.И.ГРАЧЕВ</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 xml:space="preserve"> Официальная публикация в СМИ:</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 xml:space="preserve"> В данном виде документ не опубликован.</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 xml:space="preserve"> Первоначальный текст документа опубликован в издании</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lastRenderedPageBreak/>
        <w:t xml:space="preserve"> "Оренбуржье", № 192, 17.12.2009.</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 Изменения, внесенные Постановлением Правительства Оренбургской области от 17.11.2011 № 1107-п, вступили в силу с 17 ноября 2011 года и распространяются на правоотношения, возникшие с 1 января 2011 года.</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 xml:space="preserve"> Постановление Правительства Оренбургской области от 07.12.2009 № 611-п</w:t>
      </w:r>
    </w:p>
    <w:p w:rsidR="00AA6980" w:rsidRPr="00E47422" w:rsidRDefault="00AA6980" w:rsidP="00E47422">
      <w:pPr>
        <w:spacing w:after="0" w:line="240" w:lineRule="auto"/>
        <w:ind w:left="-709"/>
        <w:rPr>
          <w:rFonts w:ascii="Times New Roman" w:hAnsi="Times New Roman"/>
          <w:sz w:val="24"/>
          <w:szCs w:val="24"/>
        </w:rPr>
      </w:pPr>
      <w:r w:rsidRPr="00E47422">
        <w:rPr>
          <w:rFonts w:ascii="Times New Roman" w:hAnsi="Times New Roman"/>
          <w:sz w:val="24"/>
          <w:szCs w:val="24"/>
        </w:rPr>
        <w:t xml:space="preserve"> (ред. от 17.11.2011)</w:t>
      </w:r>
    </w:p>
    <w:p w:rsidR="00AA6980" w:rsidRPr="00E47422" w:rsidRDefault="00AA6980" w:rsidP="00E47422">
      <w:pPr>
        <w:ind w:left="-709"/>
        <w:rPr>
          <w:rFonts w:ascii="Times New Roman" w:hAnsi="Times New Roman"/>
          <w:sz w:val="24"/>
          <w:szCs w:val="24"/>
        </w:rPr>
      </w:pPr>
      <w:r w:rsidRPr="00E47422">
        <w:rPr>
          <w:rFonts w:ascii="Times New Roman" w:hAnsi="Times New Roman"/>
          <w:sz w:val="24"/>
          <w:szCs w:val="24"/>
        </w:rPr>
        <w:t xml:space="preserve"> "Об обеспечении учащихся муниципальных общеобразовательных учреждений Оренбургской области школьными учебниками"</w:t>
      </w:r>
    </w:p>
    <w:p w:rsidR="00AA6980" w:rsidRPr="00E47422" w:rsidRDefault="00AA6980" w:rsidP="00E47422">
      <w:pPr>
        <w:ind w:left="-709"/>
        <w:rPr>
          <w:sz w:val="24"/>
          <w:szCs w:val="24"/>
        </w:rPr>
      </w:pPr>
      <w:bookmarkStart w:id="0" w:name="_GoBack"/>
      <w:bookmarkEnd w:id="0"/>
    </w:p>
    <w:p w:rsidR="0080198A" w:rsidRPr="00E47422" w:rsidRDefault="0080198A" w:rsidP="00E47422">
      <w:pPr>
        <w:ind w:left="-709"/>
        <w:rPr>
          <w:sz w:val="24"/>
          <w:szCs w:val="24"/>
        </w:rPr>
      </w:pPr>
    </w:p>
    <w:sectPr w:rsidR="0080198A" w:rsidRPr="00E47422" w:rsidSect="00411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AA6980"/>
    <w:rsid w:val="000C53A3"/>
    <w:rsid w:val="0080198A"/>
    <w:rsid w:val="00AA6980"/>
    <w:rsid w:val="00E47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8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98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2631</Characters>
  <Application>Microsoft Office Word</Application>
  <DocSecurity>0</DocSecurity>
  <Lines>21</Lines>
  <Paragraphs>6</Paragraphs>
  <ScaleCrop>false</ScaleCrop>
  <Company>Управление образования</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Прейс Елизавета Федоровна</dc:creator>
  <cp:keywords/>
  <dc:description/>
  <cp:lastModifiedBy>Куанышева Аим Дунсенгуловна</cp:lastModifiedBy>
  <cp:revision>2</cp:revision>
  <cp:lastPrinted>2001-12-31T23:28:00Z</cp:lastPrinted>
  <dcterms:created xsi:type="dcterms:W3CDTF">2014-10-20T09:18:00Z</dcterms:created>
  <dcterms:modified xsi:type="dcterms:W3CDTF">2001-12-31T23:29:00Z</dcterms:modified>
</cp:coreProperties>
</file>